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EE7A8" w14:textId="69ABE6F1" w:rsidR="00867E93" w:rsidRPr="00867E93" w:rsidRDefault="008D5E98" w:rsidP="00867E93">
      <w:pPr>
        <w:rPr>
          <w:szCs w:val="28"/>
        </w:rPr>
      </w:pPr>
      <w:r>
        <w:rPr>
          <w:rFonts w:hint="eastAsia"/>
          <w:szCs w:val="28"/>
        </w:rPr>
        <w:t>5.2.4</w:t>
      </w:r>
    </w:p>
    <w:p w14:paraId="09DF225F" w14:textId="77777777" w:rsidR="008D5E98" w:rsidRDefault="008D5E98" w:rsidP="00867E93">
      <w:pPr>
        <w:rPr>
          <w:szCs w:val="28"/>
        </w:rPr>
      </w:pPr>
      <w:r>
        <w:rPr>
          <w:noProof/>
        </w:rPr>
        <w:drawing>
          <wp:inline distT="0" distB="0" distL="0" distR="0" wp14:anchorId="383C9177" wp14:editId="28C48803">
            <wp:extent cx="5250263" cy="2325291"/>
            <wp:effectExtent l="0" t="0" r="7620" b="0"/>
            <wp:docPr id="16001615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8000"/>
                              </a14:imgEffect>
                              <a14:imgEffect>
                                <a14:brightnessContrast bright="9000" contrast="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0" t="32596" r="5840" b="22356"/>
                    <a:stretch/>
                  </pic:blipFill>
                  <pic:spPr bwMode="auto">
                    <a:xfrm>
                      <a:off x="0" y="0"/>
                      <a:ext cx="5267594" cy="233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E381" w14:textId="77777777" w:rsidR="00F00AE7" w:rsidRDefault="00F00AE7" w:rsidP="00F00AE7">
      <w:pPr>
        <w:widowControl/>
        <w:rPr>
          <w:szCs w:val="28"/>
        </w:rPr>
      </w:pPr>
    </w:p>
    <w:p w14:paraId="5E1A7BB0" w14:textId="77777777" w:rsidR="00F00AE7" w:rsidRDefault="00F00AE7" w:rsidP="00F00AE7">
      <w:pPr>
        <w:widowControl/>
        <w:rPr>
          <w:szCs w:val="28"/>
        </w:rPr>
      </w:pPr>
    </w:p>
    <w:p w14:paraId="4DE0DF29" w14:textId="14CB80D7" w:rsidR="008D5E98" w:rsidRDefault="008D5E98" w:rsidP="00F00AE7">
      <w:pPr>
        <w:widowControl/>
        <w:rPr>
          <w:szCs w:val="28"/>
        </w:rPr>
      </w:pPr>
      <w:r>
        <w:rPr>
          <w:rFonts w:hint="eastAsia"/>
          <w:szCs w:val="28"/>
        </w:rPr>
        <w:t>5.2.9</w:t>
      </w:r>
    </w:p>
    <w:p w14:paraId="69337480" w14:textId="77777777" w:rsidR="008D5E98" w:rsidRDefault="008D5E98" w:rsidP="00867E93">
      <w:pPr>
        <w:rPr>
          <w:szCs w:val="28"/>
        </w:rPr>
      </w:pPr>
      <w:r>
        <w:rPr>
          <w:noProof/>
        </w:rPr>
        <w:drawing>
          <wp:inline distT="0" distB="0" distL="0" distR="0" wp14:anchorId="5AFFA54F" wp14:editId="730BDA59">
            <wp:extent cx="4464615" cy="3019532"/>
            <wp:effectExtent l="0" t="0" r="0" b="0"/>
            <wp:docPr id="1435116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6" t="16862" r="10593" b="16484"/>
                    <a:stretch/>
                  </pic:blipFill>
                  <pic:spPr bwMode="auto">
                    <a:xfrm>
                      <a:off x="0" y="0"/>
                      <a:ext cx="4486146" cy="303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749B7" w14:textId="77777777" w:rsidR="00F00AE7" w:rsidRDefault="00F00AE7" w:rsidP="00867E93">
      <w:pPr>
        <w:rPr>
          <w:szCs w:val="28"/>
        </w:rPr>
      </w:pPr>
    </w:p>
    <w:p w14:paraId="520993D3" w14:textId="77777777" w:rsidR="00F00AE7" w:rsidRDefault="00F00AE7" w:rsidP="00867E93">
      <w:pPr>
        <w:rPr>
          <w:szCs w:val="28"/>
        </w:rPr>
      </w:pPr>
    </w:p>
    <w:p w14:paraId="3D61C817" w14:textId="3C767D18" w:rsidR="00F00AE7" w:rsidRDefault="00F00AE7" w:rsidP="00867E93">
      <w:pPr>
        <w:rPr>
          <w:szCs w:val="28"/>
        </w:rPr>
      </w:pPr>
      <w:r>
        <w:rPr>
          <w:rFonts w:hint="eastAsia"/>
          <w:szCs w:val="28"/>
        </w:rPr>
        <w:lastRenderedPageBreak/>
        <w:t>计算放大倍数与输入电阻</w:t>
      </w:r>
    </w:p>
    <w:p w14:paraId="1763EFE9" w14:textId="77777777" w:rsidR="008D5E98" w:rsidRDefault="008D5E98" w:rsidP="00867E93">
      <w:pPr>
        <w:rPr>
          <w:szCs w:val="28"/>
        </w:rPr>
      </w:pPr>
      <w:r>
        <w:rPr>
          <w:noProof/>
        </w:rPr>
        <w:drawing>
          <wp:inline distT="0" distB="0" distL="0" distR="0" wp14:anchorId="21590915" wp14:editId="311BC8D8">
            <wp:extent cx="4643591" cy="2742212"/>
            <wp:effectExtent l="0" t="0" r="5080" b="1270"/>
            <wp:docPr id="1087302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2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5378" cy="274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226"/>
        <w:gridCol w:w="1615"/>
        <w:gridCol w:w="1559"/>
      </w:tblGrid>
      <w:tr w:rsidR="00F00AE7" w14:paraId="485D0D25" w14:textId="77777777" w:rsidTr="00F00AE7">
        <w:trPr>
          <w:trHeight w:val="454"/>
          <w:jc w:val="center"/>
        </w:trPr>
        <w:tc>
          <w:tcPr>
            <w:tcW w:w="2639" w:type="dxa"/>
            <w:gridSpan w:val="2"/>
            <w:vAlign w:val="center"/>
          </w:tcPr>
          <w:p w14:paraId="13ABE565" w14:textId="16FB568C" w:rsidR="00F00AE7" w:rsidRDefault="00F00AE7" w:rsidP="00F00AE7">
            <w:pPr>
              <w:jc w:val="center"/>
              <w:rPr>
                <w:szCs w:val="28"/>
              </w:rPr>
            </w:pPr>
            <w:bookmarkStart w:id="0" w:name="_Hlk164243190"/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Variable</w:t>
            </w:r>
          </w:p>
        </w:tc>
        <w:tc>
          <w:tcPr>
            <w:tcW w:w="1615" w:type="dxa"/>
            <w:vAlign w:val="center"/>
          </w:tcPr>
          <w:p w14:paraId="448C1CBF" w14:textId="419C7856" w:rsidR="00F00AE7" w:rsidRDefault="00F00AE7" w:rsidP="00F00AE7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量值</w:t>
            </w:r>
          </w:p>
        </w:tc>
        <w:tc>
          <w:tcPr>
            <w:tcW w:w="1559" w:type="dxa"/>
            <w:vAlign w:val="center"/>
          </w:tcPr>
          <w:p w14:paraId="4E37A90C" w14:textId="39338A7B" w:rsidR="00F00AE7" w:rsidRDefault="00F00AE7" w:rsidP="00F00AE7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相角</w:t>
            </w:r>
          </w:p>
        </w:tc>
      </w:tr>
      <w:tr w:rsidR="008D5E98" w14:paraId="19C592CA" w14:textId="77777777" w:rsidTr="00F00AE7">
        <w:trPr>
          <w:trHeight w:val="454"/>
          <w:jc w:val="center"/>
        </w:trPr>
        <w:tc>
          <w:tcPr>
            <w:tcW w:w="1413" w:type="dxa"/>
            <w:vAlign w:val="center"/>
          </w:tcPr>
          <w:p w14:paraId="34CE31D6" w14:textId="441D03B2" w:rsidR="008D5E98" w:rsidRDefault="008D5E98" w:rsidP="00F00AE7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V(1)/I(V1)</w:t>
            </w:r>
          </w:p>
        </w:tc>
        <w:tc>
          <w:tcPr>
            <w:tcW w:w="1226" w:type="dxa"/>
            <w:vAlign w:val="center"/>
          </w:tcPr>
          <w:p w14:paraId="655AC012" w14:textId="3CFC37DB" w:rsidR="008D5E98" w:rsidRDefault="00F00AE7" w:rsidP="00F00AE7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输入电阻</w:t>
            </w:r>
          </w:p>
        </w:tc>
        <w:tc>
          <w:tcPr>
            <w:tcW w:w="1615" w:type="dxa"/>
            <w:vAlign w:val="center"/>
          </w:tcPr>
          <w:p w14:paraId="658770DE" w14:textId="1468EB40" w:rsidR="008D5E98" w:rsidRPr="00F00AE7" w:rsidRDefault="008D5E98" w:rsidP="00F00AE7">
            <w:pPr>
              <w:jc w:val="center"/>
              <w:rPr>
                <w:szCs w:val="28"/>
              </w:rPr>
            </w:pPr>
            <w:r w:rsidRPr="00F00AE7">
              <w:rPr>
                <w:rFonts w:ascii="等线" w:eastAsia="等线" w:hAnsi="等线" w:hint="eastAsia"/>
                <w:b/>
                <w:bCs/>
                <w:color w:val="000000"/>
                <w:sz w:val="22"/>
                <w:szCs w:val="22"/>
              </w:rPr>
              <w:t>5324.53</w:t>
            </w:r>
            <w:r w:rsidR="0040425E" w:rsidRPr="0040425E">
              <w:rPr>
                <w:rFonts w:ascii="等线" w:eastAsia="等线" w:hAnsi="等线"/>
                <w:b/>
                <w:bCs/>
                <w:color w:val="000000"/>
                <w:sz w:val="22"/>
                <w:szCs w:val="22"/>
              </w:rPr>
              <w:t>(Ω)</w:t>
            </w:r>
          </w:p>
        </w:tc>
        <w:tc>
          <w:tcPr>
            <w:tcW w:w="1559" w:type="dxa"/>
            <w:vAlign w:val="center"/>
          </w:tcPr>
          <w:p w14:paraId="1801D7EE" w14:textId="029395E1" w:rsidR="008D5E98" w:rsidRPr="00F47AE8" w:rsidRDefault="008D5E98" w:rsidP="00F00AE7">
            <w:pPr>
              <w:jc w:val="center"/>
              <w:rPr>
                <w:b/>
                <w:bCs/>
                <w:szCs w:val="28"/>
              </w:rPr>
            </w:pPr>
            <w:r w:rsidRPr="00F47AE8">
              <w:rPr>
                <w:rFonts w:ascii="等线" w:eastAsia="等线" w:hAnsi="等线" w:hint="eastAsia"/>
                <w:b/>
                <w:bCs/>
                <w:color w:val="000000"/>
                <w:sz w:val="22"/>
                <w:szCs w:val="22"/>
              </w:rPr>
              <w:t>179.356</w:t>
            </w:r>
          </w:p>
        </w:tc>
      </w:tr>
      <w:tr w:rsidR="008D5E98" w14:paraId="72ED55E9" w14:textId="77777777" w:rsidTr="00F00AE7">
        <w:trPr>
          <w:trHeight w:val="454"/>
          <w:jc w:val="center"/>
        </w:trPr>
        <w:tc>
          <w:tcPr>
            <w:tcW w:w="1413" w:type="dxa"/>
            <w:vAlign w:val="center"/>
          </w:tcPr>
          <w:p w14:paraId="4B9D143E" w14:textId="2F587555" w:rsidR="008D5E98" w:rsidRDefault="008D5E98" w:rsidP="00F00AE7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V(6)/V(1)</w:t>
            </w:r>
          </w:p>
        </w:tc>
        <w:tc>
          <w:tcPr>
            <w:tcW w:w="1226" w:type="dxa"/>
            <w:vAlign w:val="center"/>
          </w:tcPr>
          <w:p w14:paraId="641E6597" w14:textId="0C8045D1" w:rsidR="008D5E98" w:rsidRDefault="00F00AE7" w:rsidP="00F00AE7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放大系数</w:t>
            </w:r>
          </w:p>
        </w:tc>
        <w:tc>
          <w:tcPr>
            <w:tcW w:w="1615" w:type="dxa"/>
            <w:vAlign w:val="center"/>
          </w:tcPr>
          <w:p w14:paraId="7D2C2E3D" w14:textId="280DC67B" w:rsidR="008D5E98" w:rsidRPr="00F00AE7" w:rsidRDefault="008D5E98" w:rsidP="00F00AE7">
            <w:pPr>
              <w:jc w:val="center"/>
              <w:rPr>
                <w:b/>
                <w:bCs/>
                <w:szCs w:val="28"/>
              </w:rPr>
            </w:pPr>
            <w:r w:rsidRPr="00F00AE7">
              <w:rPr>
                <w:rFonts w:ascii="等线" w:eastAsia="等线" w:hAnsi="等线" w:hint="eastAsia"/>
                <w:b/>
                <w:bCs/>
                <w:color w:val="000000"/>
                <w:sz w:val="22"/>
                <w:szCs w:val="22"/>
              </w:rPr>
              <w:t>8.93139</w:t>
            </w:r>
          </w:p>
        </w:tc>
        <w:tc>
          <w:tcPr>
            <w:tcW w:w="1559" w:type="dxa"/>
            <w:vAlign w:val="center"/>
          </w:tcPr>
          <w:p w14:paraId="22F6D8F1" w14:textId="33841A20" w:rsidR="008D5E98" w:rsidRPr="00F47AE8" w:rsidRDefault="008D5E98" w:rsidP="00F00AE7">
            <w:pPr>
              <w:jc w:val="center"/>
              <w:rPr>
                <w:b/>
                <w:bCs/>
                <w:szCs w:val="28"/>
              </w:rPr>
            </w:pPr>
            <w:r w:rsidRPr="00F47AE8">
              <w:rPr>
                <w:rFonts w:ascii="等线" w:eastAsia="等线" w:hAnsi="等线" w:hint="eastAsia"/>
                <w:b/>
                <w:bCs/>
                <w:color w:val="000000"/>
                <w:sz w:val="22"/>
                <w:szCs w:val="22"/>
              </w:rPr>
              <w:t>-179.926</w:t>
            </w:r>
          </w:p>
        </w:tc>
      </w:tr>
    </w:tbl>
    <w:bookmarkEnd w:id="0"/>
    <w:p w14:paraId="1428735A" w14:textId="5CF31C3F" w:rsidR="00F00AE7" w:rsidRDefault="00F00AE7" w:rsidP="00867E93">
      <w:pPr>
        <w:rPr>
          <w:szCs w:val="28"/>
        </w:rPr>
      </w:pPr>
      <w:r>
        <w:rPr>
          <w:rFonts w:hint="eastAsia"/>
          <w:szCs w:val="28"/>
        </w:rPr>
        <w:t>计算输出电阻</w:t>
      </w:r>
    </w:p>
    <w:p w14:paraId="022EAA46" w14:textId="28A9C648" w:rsidR="008D5E98" w:rsidRDefault="00F00AE7" w:rsidP="00867E93">
      <w:pPr>
        <w:rPr>
          <w:szCs w:val="28"/>
        </w:rPr>
      </w:pPr>
      <w:r>
        <w:rPr>
          <w:noProof/>
        </w:rPr>
        <w:drawing>
          <wp:inline distT="0" distB="0" distL="0" distR="0" wp14:anchorId="6AA50ECA" wp14:editId="26891899">
            <wp:extent cx="4529697" cy="2674952"/>
            <wp:effectExtent l="0" t="0" r="4445" b="0"/>
            <wp:docPr id="560360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60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3728" cy="26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226"/>
        <w:gridCol w:w="1615"/>
        <w:gridCol w:w="1559"/>
      </w:tblGrid>
      <w:tr w:rsidR="00F47AE8" w14:paraId="6F93B3BD" w14:textId="77777777" w:rsidTr="00D53409">
        <w:trPr>
          <w:trHeight w:val="454"/>
          <w:jc w:val="center"/>
        </w:trPr>
        <w:tc>
          <w:tcPr>
            <w:tcW w:w="2639" w:type="dxa"/>
            <w:gridSpan w:val="2"/>
            <w:vAlign w:val="center"/>
          </w:tcPr>
          <w:p w14:paraId="3F06950A" w14:textId="77777777" w:rsidR="00F47AE8" w:rsidRDefault="00F47AE8" w:rsidP="00D53409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Variable</w:t>
            </w:r>
          </w:p>
        </w:tc>
        <w:tc>
          <w:tcPr>
            <w:tcW w:w="1615" w:type="dxa"/>
            <w:vAlign w:val="center"/>
          </w:tcPr>
          <w:p w14:paraId="7A90681C" w14:textId="77777777" w:rsidR="00F47AE8" w:rsidRDefault="00F47AE8" w:rsidP="00D53409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量值</w:t>
            </w:r>
          </w:p>
        </w:tc>
        <w:tc>
          <w:tcPr>
            <w:tcW w:w="1559" w:type="dxa"/>
            <w:vAlign w:val="center"/>
          </w:tcPr>
          <w:p w14:paraId="10F70551" w14:textId="77777777" w:rsidR="00F47AE8" w:rsidRDefault="00F47AE8" w:rsidP="00D53409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相角</w:t>
            </w:r>
          </w:p>
        </w:tc>
      </w:tr>
      <w:tr w:rsidR="00F47AE8" w14:paraId="4C6C5C8D" w14:textId="77777777" w:rsidTr="00D53409">
        <w:trPr>
          <w:trHeight w:val="454"/>
          <w:jc w:val="center"/>
        </w:trPr>
        <w:tc>
          <w:tcPr>
            <w:tcW w:w="1413" w:type="dxa"/>
            <w:vAlign w:val="center"/>
          </w:tcPr>
          <w:p w14:paraId="4F7BB635" w14:textId="35132566" w:rsidR="00F47AE8" w:rsidRDefault="00F47AE8" w:rsidP="00F47AE8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V(6)/I(CB2)</w:t>
            </w:r>
          </w:p>
        </w:tc>
        <w:tc>
          <w:tcPr>
            <w:tcW w:w="1226" w:type="dxa"/>
            <w:vAlign w:val="center"/>
          </w:tcPr>
          <w:p w14:paraId="5809F634" w14:textId="5393F644" w:rsidR="00F47AE8" w:rsidRDefault="00F47AE8" w:rsidP="00F47AE8">
            <w:pPr>
              <w:jc w:val="center"/>
              <w:rPr>
                <w:szCs w:val="2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输出电阻</w:t>
            </w:r>
          </w:p>
        </w:tc>
        <w:tc>
          <w:tcPr>
            <w:tcW w:w="1615" w:type="dxa"/>
            <w:vAlign w:val="center"/>
          </w:tcPr>
          <w:p w14:paraId="113718C3" w14:textId="502EC089" w:rsidR="00F47AE8" w:rsidRPr="00F47AE8" w:rsidRDefault="00F47AE8" w:rsidP="00F47AE8">
            <w:pPr>
              <w:jc w:val="center"/>
              <w:rPr>
                <w:b/>
                <w:bCs/>
                <w:szCs w:val="28"/>
              </w:rPr>
            </w:pPr>
            <w:r w:rsidRPr="00F47AE8">
              <w:rPr>
                <w:rFonts w:ascii="等线" w:eastAsia="等线" w:hAnsi="等线" w:hint="eastAsia"/>
                <w:b/>
                <w:bCs/>
                <w:color w:val="000000"/>
                <w:sz w:val="22"/>
                <w:szCs w:val="22"/>
              </w:rPr>
              <w:t>3299.84</w:t>
            </w:r>
            <w:r w:rsidR="0040425E" w:rsidRPr="0040425E">
              <w:rPr>
                <w:rFonts w:ascii="等线" w:eastAsia="等线" w:hAnsi="等线"/>
                <w:b/>
                <w:bCs/>
                <w:color w:val="000000"/>
                <w:sz w:val="22"/>
                <w:szCs w:val="22"/>
              </w:rPr>
              <w:t>(Ω)</w:t>
            </w:r>
          </w:p>
        </w:tc>
        <w:tc>
          <w:tcPr>
            <w:tcW w:w="1559" w:type="dxa"/>
            <w:vAlign w:val="center"/>
          </w:tcPr>
          <w:p w14:paraId="09BDAB96" w14:textId="3D215208" w:rsidR="00F47AE8" w:rsidRPr="00F47AE8" w:rsidRDefault="00F47AE8" w:rsidP="00F47AE8">
            <w:pPr>
              <w:jc w:val="center"/>
              <w:rPr>
                <w:b/>
                <w:bCs/>
                <w:szCs w:val="28"/>
              </w:rPr>
            </w:pPr>
            <w:r w:rsidRPr="00F47AE8">
              <w:rPr>
                <w:rFonts w:ascii="等线" w:eastAsia="等线" w:hAnsi="等线" w:hint="eastAsia"/>
                <w:b/>
                <w:bCs/>
                <w:color w:val="000000"/>
                <w:sz w:val="22"/>
                <w:szCs w:val="22"/>
              </w:rPr>
              <w:t>179.9213</w:t>
            </w:r>
          </w:p>
        </w:tc>
      </w:tr>
    </w:tbl>
    <w:p w14:paraId="5F57101A" w14:textId="321E904E" w:rsidR="00F47AE8" w:rsidRDefault="00F47AE8" w:rsidP="00867E93">
      <w:pPr>
        <w:rPr>
          <w:szCs w:val="28"/>
        </w:rPr>
      </w:pPr>
    </w:p>
    <w:p w14:paraId="7BDEF325" w14:textId="77777777" w:rsidR="0040425E" w:rsidRDefault="0040425E">
      <w:pPr>
        <w:widowControl/>
        <w:rPr>
          <w:szCs w:val="28"/>
        </w:rPr>
      </w:pPr>
      <w:r>
        <w:rPr>
          <w:rFonts w:hint="eastAsia"/>
          <w:szCs w:val="28"/>
        </w:rPr>
        <w:lastRenderedPageBreak/>
        <w:t>当然，使用阻抗分析仪（Impedance Meter）也是可以的</w:t>
      </w:r>
    </w:p>
    <w:p w14:paraId="1219A980" w14:textId="24380299" w:rsidR="0040425E" w:rsidRDefault="0040425E">
      <w:pPr>
        <w:widowControl/>
        <w:rPr>
          <w:szCs w:val="28"/>
        </w:rPr>
      </w:pPr>
      <w:r>
        <w:rPr>
          <w:rFonts w:hint="eastAsia"/>
          <w:szCs w:val="28"/>
        </w:rPr>
        <w:t>使用后发现，若不修改相关数值，可得到与答案相近的结果</w:t>
      </w:r>
    </w:p>
    <w:p w14:paraId="73249186" w14:textId="77777777" w:rsidR="0040425E" w:rsidRDefault="0040425E">
      <w:pPr>
        <w:widowControl/>
        <w:rPr>
          <w:szCs w:val="28"/>
        </w:rPr>
      </w:pPr>
      <w:r>
        <w:rPr>
          <w:noProof/>
        </w:rPr>
        <w:drawing>
          <wp:inline distT="0" distB="0" distL="0" distR="0" wp14:anchorId="25E3D66E" wp14:editId="0EBC68AC">
            <wp:extent cx="5274310" cy="3114675"/>
            <wp:effectExtent l="0" t="0" r="2540" b="9525"/>
            <wp:docPr id="1335747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476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5651" w14:textId="77777777" w:rsidR="0040425E" w:rsidRDefault="0040425E">
      <w:pPr>
        <w:widowControl/>
        <w:rPr>
          <w:szCs w:val="28"/>
        </w:rPr>
      </w:pPr>
      <w:r>
        <w:rPr>
          <w:rFonts w:hint="eastAsia"/>
          <w:szCs w:val="28"/>
        </w:rPr>
        <w:t>输入阻抗约6.5k</w:t>
      </w:r>
      <w:r w:rsidRPr="0040425E">
        <w:rPr>
          <w:szCs w:val="28"/>
        </w:rPr>
        <w:t>Ω</w:t>
      </w:r>
    </w:p>
    <w:p w14:paraId="41DD6538" w14:textId="6298A142" w:rsidR="0040425E" w:rsidRDefault="0040425E">
      <w:pPr>
        <w:widowControl/>
        <w:rPr>
          <w:szCs w:val="28"/>
        </w:rPr>
      </w:pPr>
      <w:r>
        <w:rPr>
          <w:rFonts w:hint="eastAsia"/>
          <w:szCs w:val="28"/>
        </w:rPr>
        <w:t>类似地，可得到输出电阻约为3.2</w:t>
      </w:r>
      <w:r w:rsidRPr="0040425E">
        <w:t xml:space="preserve"> </w:t>
      </w:r>
      <w:r w:rsidRPr="0040425E">
        <w:rPr>
          <w:szCs w:val="28"/>
        </w:rPr>
        <w:t>kΩ</w:t>
      </w:r>
    </w:p>
    <w:p w14:paraId="5992CDA9" w14:textId="102B14E8" w:rsidR="00F47AE8" w:rsidRDefault="0040425E">
      <w:pPr>
        <w:widowControl/>
        <w:rPr>
          <w:szCs w:val="28"/>
        </w:rPr>
      </w:pPr>
      <w:r>
        <w:rPr>
          <w:noProof/>
        </w:rPr>
        <w:drawing>
          <wp:inline distT="0" distB="0" distL="0" distR="0" wp14:anchorId="5FCDC3D9" wp14:editId="72F361CD">
            <wp:extent cx="5274310" cy="3114675"/>
            <wp:effectExtent l="0" t="0" r="2540" b="9525"/>
            <wp:docPr id="1746689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893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AE8">
        <w:rPr>
          <w:szCs w:val="28"/>
        </w:rPr>
        <w:br w:type="page"/>
      </w:r>
    </w:p>
    <w:p w14:paraId="5A8EC4BE" w14:textId="7BF62B11" w:rsidR="00F47AE8" w:rsidRDefault="00F47AE8" w:rsidP="00867E93">
      <w:pPr>
        <w:rPr>
          <w:szCs w:val="28"/>
        </w:rPr>
      </w:pPr>
      <w:r>
        <w:rPr>
          <w:rFonts w:hint="eastAsia"/>
          <w:szCs w:val="28"/>
        </w:rPr>
        <w:lastRenderedPageBreak/>
        <w:t>5.4.4</w:t>
      </w:r>
    </w:p>
    <w:p w14:paraId="2FFB5835" w14:textId="532A4347" w:rsidR="00867E93" w:rsidRDefault="008D5E98" w:rsidP="00867E93">
      <w:pPr>
        <w:rPr>
          <w:szCs w:val="28"/>
        </w:rPr>
      </w:pPr>
      <w:r>
        <w:rPr>
          <w:noProof/>
        </w:rPr>
        <w:drawing>
          <wp:inline distT="0" distB="0" distL="0" distR="0" wp14:anchorId="06A54C30" wp14:editId="2DDF2D41">
            <wp:extent cx="4718435" cy="3866430"/>
            <wp:effectExtent l="0" t="0" r="6350" b="1270"/>
            <wp:docPr id="14776285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1" t="15217" r="14168" b="16086"/>
                    <a:stretch/>
                  </pic:blipFill>
                  <pic:spPr bwMode="auto">
                    <a:xfrm>
                      <a:off x="0" y="0"/>
                      <a:ext cx="4725513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E58BA" w14:textId="52E0B174" w:rsidR="006C4B5A" w:rsidRDefault="006C4B5A" w:rsidP="006C4B5A">
      <w:pPr>
        <w:rPr>
          <w:szCs w:val="28"/>
        </w:rPr>
      </w:pPr>
    </w:p>
    <w:sectPr w:rsidR="006C4B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57D"/>
    <w:rsid w:val="0040425E"/>
    <w:rsid w:val="006C4B5A"/>
    <w:rsid w:val="00867E93"/>
    <w:rsid w:val="008D5E98"/>
    <w:rsid w:val="00F00AE7"/>
    <w:rsid w:val="00F2457D"/>
    <w:rsid w:val="00F47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4A223"/>
  <w15:chartTrackingRefBased/>
  <w15:docId w15:val="{7DDC93F3-34FC-4821-B7E3-40C4F71E6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7AE8"/>
    <w:pPr>
      <w:widowControl w:val="0"/>
    </w:pPr>
    <w:rPr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457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45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457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457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457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457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457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457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457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457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457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457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2457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457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457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457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457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45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457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F2457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45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457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457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457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45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457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457D"/>
    <w:rPr>
      <w:b/>
      <w:bCs/>
      <w:smallCaps/>
      <w:color w:val="0F4761" w:themeColor="accent1" w:themeShade="BF"/>
      <w:spacing w:val="5"/>
    </w:rPr>
  </w:style>
  <w:style w:type="paragraph" w:styleId="ae">
    <w:name w:val="Date"/>
    <w:basedOn w:val="a"/>
    <w:next w:val="a"/>
    <w:link w:val="af"/>
    <w:uiPriority w:val="99"/>
    <w:semiHidden/>
    <w:unhideWhenUsed/>
    <w:rsid w:val="00867E93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867E93"/>
  </w:style>
  <w:style w:type="table" w:styleId="af0">
    <w:name w:val="Table Grid"/>
    <w:basedOn w:val="a1"/>
    <w:uiPriority w:val="39"/>
    <w:rsid w:val="008D5E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F00AE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6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3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Letian Zhang</dc:creator>
  <cp:keywords/>
  <dc:description/>
  <cp:lastModifiedBy>Letian Zhang</cp:lastModifiedBy>
  <cp:revision>5</cp:revision>
  <dcterms:created xsi:type="dcterms:W3CDTF">2024-03-29T08:48:00Z</dcterms:created>
  <dcterms:modified xsi:type="dcterms:W3CDTF">2024-04-17T13:38:00Z</dcterms:modified>
</cp:coreProperties>
</file>